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67A67" w14:textId="3C203135" w:rsidR="00C42B44" w:rsidRPr="00C42B44" w:rsidRDefault="00C42B44" w:rsidP="00C42B44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宋体" w:hAnsi="Times New Roman" w:cs="Times New Roman"/>
          <w:b/>
          <w:kern w:val="2"/>
        </w:rPr>
      </w:pPr>
      <w:r w:rsidRPr="00C42B44">
        <w:rPr>
          <w:rFonts w:ascii="Times New Roman" w:eastAsia="宋体" w:hAnsi="Times New Roman" w:cs="Times New Roman"/>
          <w:b/>
          <w:noProof/>
          <w:kern w:val="2"/>
        </w:rPr>
        <w:t>3GPP TSG RAN WG1 Meeting #96bis</w:t>
      </w:r>
      <w:r w:rsidR="004E6A8F">
        <w:rPr>
          <w:rFonts w:ascii="Times New Roman" w:eastAsia="宋体" w:hAnsi="Times New Roman" w:cs="Times New Roman"/>
          <w:b/>
          <w:kern w:val="2"/>
        </w:rPr>
        <w:tab/>
        <w:t xml:space="preserve"> </w:t>
      </w:r>
      <w:r w:rsidR="004E6A8F" w:rsidRPr="004E6A8F">
        <w:rPr>
          <w:rFonts w:ascii="Times New Roman" w:eastAsia="宋体" w:hAnsi="Times New Roman" w:cs="Times New Roman"/>
          <w:b/>
          <w:kern w:val="2"/>
        </w:rPr>
        <w:t>R1-</w:t>
      </w:r>
      <w:r w:rsidR="004E426A" w:rsidRPr="004E426A">
        <w:rPr>
          <w:rFonts w:ascii="Times New Roman" w:eastAsia="宋体" w:hAnsi="Times New Roman" w:cs="Times New Roman"/>
          <w:b/>
          <w:kern w:val="2"/>
        </w:rPr>
        <w:t>1905849</w:t>
      </w:r>
    </w:p>
    <w:p w14:paraId="138296B0" w14:textId="77777777" w:rsidR="00C42B44" w:rsidRPr="00C42B44" w:rsidRDefault="00C42B44" w:rsidP="00C42B44">
      <w:pPr>
        <w:tabs>
          <w:tab w:val="center" w:pos="4536"/>
          <w:tab w:val="right" w:pos="9072"/>
        </w:tabs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宋体" w:hAnsi="Times New Roman" w:cs="Times New Roman"/>
          <w:b/>
          <w:noProof/>
          <w:kern w:val="2"/>
        </w:rPr>
      </w:pPr>
      <w:r w:rsidRPr="00C42B44">
        <w:rPr>
          <w:rFonts w:ascii="Times New Roman" w:eastAsia="宋体" w:hAnsi="Times New Roman" w:cs="Times New Roman"/>
          <w:b/>
          <w:kern w:val="2"/>
        </w:rPr>
        <w:t>Xi’an, China, April 8</w:t>
      </w:r>
      <w:r w:rsidRPr="00C42B44">
        <w:rPr>
          <w:rFonts w:ascii="Times New Roman" w:eastAsia="宋体" w:hAnsi="Times New Roman" w:cs="Times New Roman"/>
          <w:b/>
          <w:kern w:val="2"/>
          <w:vertAlign w:val="superscript"/>
        </w:rPr>
        <w:t>th</w:t>
      </w:r>
      <w:r w:rsidRPr="00C42B44">
        <w:rPr>
          <w:rFonts w:ascii="Times New Roman" w:eastAsia="宋体" w:hAnsi="Times New Roman" w:cs="Times New Roman"/>
          <w:b/>
          <w:kern w:val="2"/>
        </w:rPr>
        <w:t xml:space="preserve"> – 12</w:t>
      </w:r>
      <w:r w:rsidRPr="00C42B44">
        <w:rPr>
          <w:rFonts w:ascii="Times New Roman" w:eastAsia="宋体" w:hAnsi="Times New Roman" w:cs="Times New Roman"/>
          <w:b/>
          <w:kern w:val="2"/>
          <w:vertAlign w:val="superscript"/>
        </w:rPr>
        <w:t>th</w:t>
      </w:r>
      <w:r w:rsidRPr="00C42B44">
        <w:rPr>
          <w:rFonts w:ascii="Times New Roman" w:eastAsia="宋体" w:hAnsi="Times New Roman" w:cs="Times New Roman"/>
          <w:b/>
          <w:noProof/>
          <w:kern w:val="2"/>
        </w:rPr>
        <w:t>, 2019</w:t>
      </w:r>
    </w:p>
    <w:p w14:paraId="3A681664" w14:textId="77777777" w:rsidR="00C42B44" w:rsidRPr="00C42B44" w:rsidRDefault="00C42B44" w:rsidP="00C42B44">
      <w:pPr>
        <w:pBdr>
          <w:top w:val="single" w:sz="4" w:space="1" w:color="auto"/>
        </w:pBd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宋体" w:hAnsi="Times New Roman" w:cs="Times New Roman"/>
          <w:b/>
          <w:kern w:val="2"/>
          <w:sz w:val="16"/>
          <w:szCs w:val="16"/>
        </w:rPr>
      </w:pPr>
    </w:p>
    <w:p w14:paraId="462FBBBE" w14:textId="77777777" w:rsidR="00C42B44" w:rsidRPr="00C42B44" w:rsidRDefault="00C42B44" w:rsidP="00C42B44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宋体" w:hAnsi="Times New Roman" w:cs="Times New Roman"/>
          <w:b/>
          <w:kern w:val="2"/>
        </w:rPr>
      </w:pPr>
      <w:r w:rsidRPr="00C42B44">
        <w:rPr>
          <w:rFonts w:ascii="Times New Roman" w:eastAsia="宋体" w:hAnsi="Times New Roman" w:cs="Times New Roman"/>
          <w:b/>
          <w:kern w:val="2"/>
        </w:rPr>
        <w:t>Agenda Item:</w:t>
      </w:r>
      <w:r w:rsidRPr="00C42B44">
        <w:rPr>
          <w:rFonts w:ascii="Times New Roman" w:eastAsia="宋体" w:hAnsi="Times New Roman" w:cs="Times New Roman"/>
          <w:b/>
          <w:kern w:val="2"/>
        </w:rPr>
        <w:tab/>
        <w:t>7.2.8.2</w:t>
      </w:r>
    </w:p>
    <w:p w14:paraId="30423174" w14:textId="77777777" w:rsidR="00C42B44" w:rsidRPr="00C42B44" w:rsidRDefault="00C42B44" w:rsidP="00C42B44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宋体" w:hAnsi="Times New Roman" w:cs="Times New Roman"/>
          <w:b/>
          <w:kern w:val="2"/>
        </w:rPr>
      </w:pPr>
      <w:r w:rsidRPr="00C42B44">
        <w:rPr>
          <w:rFonts w:ascii="Times New Roman" w:eastAsia="宋体" w:hAnsi="Times New Roman" w:cs="Times New Roman"/>
          <w:b/>
          <w:kern w:val="2"/>
        </w:rPr>
        <w:t>Source:</w:t>
      </w:r>
      <w:r w:rsidRPr="00C42B44">
        <w:rPr>
          <w:rFonts w:ascii="Times New Roman" w:eastAsia="宋体" w:hAnsi="Times New Roman" w:cs="Times New Roman"/>
          <w:b/>
          <w:kern w:val="2"/>
        </w:rPr>
        <w:tab/>
        <w:t xml:space="preserve">Huawei, </w:t>
      </w:r>
      <w:proofErr w:type="spellStart"/>
      <w:r w:rsidRPr="00C42B44">
        <w:rPr>
          <w:rFonts w:ascii="Times New Roman" w:eastAsia="宋体" w:hAnsi="Times New Roman" w:cs="Times New Roman"/>
          <w:b/>
          <w:kern w:val="2"/>
        </w:rPr>
        <w:t>HiSilicon</w:t>
      </w:r>
      <w:proofErr w:type="spellEnd"/>
    </w:p>
    <w:p w14:paraId="76700947" w14:textId="2272D9DA" w:rsidR="00C42B44" w:rsidRPr="00C42B44" w:rsidRDefault="00C42B44" w:rsidP="00C42B44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宋体" w:hAnsi="Times New Roman" w:cs="Times New Roman"/>
          <w:b/>
          <w:kern w:val="2"/>
        </w:rPr>
      </w:pPr>
      <w:r w:rsidRPr="00C42B44">
        <w:rPr>
          <w:rFonts w:ascii="Times New Roman" w:eastAsia="宋体" w:hAnsi="Times New Roman" w:cs="Times New Roman"/>
          <w:b/>
          <w:kern w:val="2"/>
        </w:rPr>
        <w:t>Title:</w:t>
      </w:r>
      <w:r w:rsidRPr="00C42B44">
        <w:rPr>
          <w:rFonts w:ascii="Times New Roman" w:eastAsia="宋体" w:hAnsi="Times New Roman" w:cs="Times New Roman"/>
          <w:b/>
          <w:kern w:val="2"/>
        </w:rPr>
        <w:tab/>
        <w:t xml:space="preserve">Offline Discussion for Multi-TRP/Panel Transmission </w:t>
      </w:r>
      <w:r>
        <w:rPr>
          <w:rFonts w:ascii="Times New Roman" w:eastAsia="宋体" w:hAnsi="Times New Roman" w:cs="Times New Roman"/>
          <w:b/>
          <w:kern w:val="2"/>
        </w:rPr>
        <w:t xml:space="preserve">on </w:t>
      </w:r>
      <w:r w:rsidR="009838E6">
        <w:rPr>
          <w:rFonts w:ascii="Times New Roman" w:eastAsia="宋体" w:hAnsi="Times New Roman" w:cs="Times New Roman"/>
          <w:b/>
          <w:kern w:val="2"/>
        </w:rPr>
        <w:t>Thursday</w:t>
      </w:r>
    </w:p>
    <w:p w14:paraId="4320D657" w14:textId="37FF917A" w:rsidR="00C42B44" w:rsidRPr="00C42B44" w:rsidRDefault="0090257F" w:rsidP="00C42B44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宋体" w:hAnsi="Times New Roman" w:cs="Times New Roman"/>
          <w:b/>
          <w:kern w:val="2"/>
        </w:rPr>
      </w:pPr>
      <w:r>
        <w:rPr>
          <w:rFonts w:ascii="Times New Roman" w:eastAsia="宋体" w:hAnsi="Times New Roman" w:cs="Times New Roman"/>
          <w:b/>
          <w:kern w:val="2"/>
        </w:rPr>
        <w:t>Document for:</w:t>
      </w:r>
      <w:r>
        <w:rPr>
          <w:rFonts w:ascii="Times New Roman" w:eastAsia="宋体" w:hAnsi="Times New Roman" w:cs="Times New Roman"/>
          <w:b/>
          <w:kern w:val="2"/>
        </w:rPr>
        <w:tab/>
        <w:t>Discussion and D</w:t>
      </w:r>
      <w:r w:rsidR="00C42B44" w:rsidRPr="00C42B44">
        <w:rPr>
          <w:rFonts w:ascii="Times New Roman" w:eastAsia="宋体" w:hAnsi="Times New Roman" w:cs="Times New Roman"/>
          <w:b/>
          <w:kern w:val="2"/>
        </w:rPr>
        <w:t xml:space="preserve">ecision </w:t>
      </w:r>
    </w:p>
    <w:p w14:paraId="5DCB90A9" w14:textId="77777777" w:rsidR="00C42B44" w:rsidRPr="00C42B44" w:rsidRDefault="00C42B44" w:rsidP="00C42B44">
      <w:pPr>
        <w:pBdr>
          <w:bottom w:val="single" w:sz="4" w:space="1" w:color="auto"/>
        </w:pBd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宋体" w:hAnsi="Times New Roman" w:cs="Times New Roman"/>
          <w:b/>
          <w:kern w:val="2"/>
          <w:sz w:val="16"/>
          <w:szCs w:val="16"/>
        </w:rPr>
      </w:pPr>
    </w:p>
    <w:p w14:paraId="74D4E033" w14:textId="3179318C" w:rsidR="00F16403" w:rsidRDefault="00F16403" w:rsidP="00EE0D56">
      <w:pPr>
        <w:spacing w:after="0" w:line="240" w:lineRule="auto"/>
        <w:jc w:val="right"/>
        <w:rPr>
          <w:sz w:val="28"/>
        </w:rPr>
      </w:pPr>
    </w:p>
    <w:p w14:paraId="143386E7" w14:textId="77777777" w:rsidR="00ED738C" w:rsidRDefault="00ED738C" w:rsidP="000C1420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宋体" w:hAnsi="Times New Roman" w:cs="Times New Roman"/>
          <w:sz w:val="20"/>
          <w:szCs w:val="24"/>
          <w:lang w:val="en-GB" w:eastAsia="x-none"/>
        </w:rPr>
      </w:pPr>
    </w:p>
    <w:p w14:paraId="4EDF5ADA" w14:textId="4C14342F" w:rsidR="006E17AF" w:rsidRPr="006E17AF" w:rsidRDefault="006E17AF" w:rsidP="000C1420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宋体" w:hAnsi="Times New Roman" w:cs="Times New Roman"/>
          <w:sz w:val="24"/>
          <w:szCs w:val="24"/>
          <w:lang w:val="en-GB" w:eastAsia="x-none"/>
        </w:rPr>
      </w:pPr>
      <w:r w:rsidRPr="006E17AF">
        <w:rPr>
          <w:rFonts w:ascii="Times New Roman" w:eastAsia="宋体" w:hAnsi="Times New Roman" w:cs="Times New Roman"/>
          <w:sz w:val="24"/>
          <w:szCs w:val="24"/>
          <w:highlight w:val="cyan"/>
          <w:lang w:val="en-GB" w:eastAsia="x-none"/>
        </w:rPr>
        <w:t xml:space="preserve">[Offline </w:t>
      </w:r>
      <w:r w:rsidR="00DD3B90">
        <w:rPr>
          <w:rFonts w:ascii="Times New Roman" w:eastAsia="宋体" w:hAnsi="Times New Roman" w:cs="Times New Roman"/>
          <w:sz w:val="24"/>
          <w:szCs w:val="24"/>
          <w:highlight w:val="cyan"/>
          <w:lang w:val="en-GB" w:eastAsia="x-none"/>
        </w:rPr>
        <w:t>Agreement</w:t>
      </w:r>
      <w:r w:rsidRPr="006E17AF">
        <w:rPr>
          <w:rFonts w:ascii="Times New Roman" w:eastAsia="宋体" w:hAnsi="Times New Roman" w:cs="Times New Roman"/>
          <w:sz w:val="24"/>
          <w:szCs w:val="24"/>
          <w:highlight w:val="cyan"/>
          <w:lang w:val="en-GB" w:eastAsia="x-none"/>
        </w:rPr>
        <w:t>]</w:t>
      </w:r>
    </w:p>
    <w:p w14:paraId="340C556F" w14:textId="74EE6B70" w:rsidR="009E135B" w:rsidRPr="005D630B" w:rsidRDefault="005D630B" w:rsidP="006A6245">
      <w:pPr>
        <w:pStyle w:val="ListParagraph"/>
        <w:numPr>
          <w:ilvl w:val="3"/>
          <w:numId w:val="4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ind w:left="1080"/>
        <w:jc w:val="both"/>
        <w:textAlignment w:val="baseline"/>
        <w:rPr>
          <w:rFonts w:ascii="Times New Roman" w:eastAsia="宋体" w:hAnsi="Times New Roman" w:cs="Times New Roman"/>
        </w:rPr>
      </w:pPr>
      <w:r w:rsidRPr="005D630B">
        <w:rPr>
          <w:rFonts w:ascii="Times New Roman" w:eastAsia="宋体" w:hAnsi="Times New Roman" w:cs="Times New Roman"/>
        </w:rPr>
        <w:t xml:space="preserve">For </w:t>
      </w:r>
      <w:proofErr w:type="spellStart"/>
      <w:r w:rsidRPr="005D630B">
        <w:rPr>
          <w:rFonts w:ascii="Times New Roman" w:eastAsia="宋体" w:hAnsi="Times New Roman" w:cs="Times New Roman"/>
        </w:rPr>
        <w:t>TDMed</w:t>
      </w:r>
      <w:proofErr w:type="spellEnd"/>
      <w:r w:rsidRPr="005D630B">
        <w:rPr>
          <w:rFonts w:ascii="Times New Roman" w:eastAsia="宋体" w:hAnsi="Times New Roman" w:cs="Times New Roman"/>
        </w:rPr>
        <w:t xml:space="preserve"> PUCCH transmission within a slot for separate ACK/NACK, </w:t>
      </w:r>
      <w:r w:rsidR="00ED738C" w:rsidRPr="005D630B">
        <w:rPr>
          <w:rFonts w:ascii="Times New Roman" w:eastAsia="宋体" w:hAnsi="Times New Roman" w:cs="Times New Roman"/>
        </w:rPr>
        <w:t>s</w:t>
      </w:r>
      <w:r w:rsidR="000C1420" w:rsidRPr="005D630B">
        <w:rPr>
          <w:rFonts w:ascii="Times New Roman" w:eastAsia="宋体" w:hAnsi="Times New Roman" w:cs="Times New Roman"/>
        </w:rPr>
        <w:t>tudy following alternative</w:t>
      </w:r>
      <w:r>
        <w:rPr>
          <w:rFonts w:ascii="Times New Roman" w:eastAsia="宋体" w:hAnsi="Times New Roman" w:cs="Times New Roman"/>
        </w:rPr>
        <w:t>s f</w:t>
      </w:r>
      <w:r w:rsidR="009E135B" w:rsidRPr="005D630B">
        <w:rPr>
          <w:rFonts w:ascii="Times New Roman" w:eastAsia="宋体" w:hAnsi="Times New Roman" w:cs="Times New Roman"/>
        </w:rPr>
        <w:t xml:space="preserve">or PUCCH resource configurations: </w:t>
      </w:r>
    </w:p>
    <w:p w14:paraId="02DD8B4E" w14:textId="6C4BA66A" w:rsidR="00481947" w:rsidRPr="004D34EE" w:rsidRDefault="005B56FE" w:rsidP="009E135B">
      <w:pPr>
        <w:pStyle w:val="ListParagraph"/>
        <w:numPr>
          <w:ilvl w:val="1"/>
          <w:numId w:val="4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宋体" w:hAnsi="Times New Roman" w:cs="Times New Roman"/>
        </w:rPr>
      </w:pPr>
      <w:r w:rsidRPr="004D34EE">
        <w:rPr>
          <w:rFonts w:ascii="Times New Roman" w:eastAsia="宋体" w:hAnsi="Times New Roman" w:cs="Times New Roman"/>
        </w:rPr>
        <w:t xml:space="preserve">Alt </w:t>
      </w:r>
      <w:r w:rsidR="00481947" w:rsidRPr="004D34EE">
        <w:rPr>
          <w:rFonts w:ascii="Times New Roman" w:eastAsia="宋体" w:hAnsi="Times New Roman" w:cs="Times New Roman"/>
        </w:rPr>
        <w:t>1</w:t>
      </w:r>
      <w:r w:rsidRPr="004D34EE">
        <w:rPr>
          <w:rFonts w:ascii="Times New Roman" w:eastAsia="宋体" w:hAnsi="Times New Roman" w:cs="Times New Roman"/>
        </w:rPr>
        <w:t xml:space="preserve">: </w:t>
      </w:r>
      <w:r w:rsidR="00481947" w:rsidRPr="004D34EE">
        <w:rPr>
          <w:rFonts w:ascii="Times New Roman" w:eastAsia="宋体" w:hAnsi="Times New Roman" w:cs="Times New Roman"/>
        </w:rPr>
        <w:t>PUCCH resource groups can be explicitly configured by the NW.</w:t>
      </w:r>
    </w:p>
    <w:p w14:paraId="16737BAD" w14:textId="0583C903" w:rsidR="000C1420" w:rsidRPr="004D34EE" w:rsidRDefault="000C1420" w:rsidP="00481947">
      <w:pPr>
        <w:pStyle w:val="ListParagraph"/>
        <w:numPr>
          <w:ilvl w:val="2"/>
          <w:numId w:val="4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宋体" w:hAnsi="Times New Roman" w:cs="Times New Roman"/>
        </w:rPr>
      </w:pPr>
      <w:r w:rsidRPr="004D34EE">
        <w:rPr>
          <w:rFonts w:ascii="Times New Roman" w:eastAsia="宋体" w:hAnsi="Times New Roman" w:cs="Times New Roman"/>
        </w:rPr>
        <w:t>All PUCCH resource</w:t>
      </w:r>
      <w:r w:rsidR="006D3927" w:rsidRPr="004D34EE">
        <w:rPr>
          <w:rFonts w:ascii="Times New Roman" w:eastAsia="宋体" w:hAnsi="Times New Roman" w:cs="Times New Roman"/>
        </w:rPr>
        <w:t xml:space="preserve">s configured </w:t>
      </w:r>
      <w:r w:rsidRPr="004D34EE">
        <w:rPr>
          <w:rFonts w:ascii="Times New Roman" w:eastAsia="宋体" w:hAnsi="Times New Roman" w:cs="Times New Roman"/>
        </w:rPr>
        <w:t xml:space="preserve">within the first PUCCH resource group do not overlap </w:t>
      </w:r>
      <w:r w:rsidR="006D3927" w:rsidRPr="004D34EE">
        <w:rPr>
          <w:rFonts w:ascii="Times New Roman" w:eastAsia="宋体" w:hAnsi="Times New Roman" w:cs="Times New Roman"/>
        </w:rPr>
        <w:t>in time with any PUCCH resources configured</w:t>
      </w:r>
      <w:r w:rsidRPr="004D34EE">
        <w:rPr>
          <w:rFonts w:ascii="Times New Roman" w:eastAsia="宋体" w:hAnsi="Times New Roman" w:cs="Times New Roman"/>
        </w:rPr>
        <w:t xml:space="preserve"> within the second PUCCH resource group, considering </w:t>
      </w:r>
    </w:p>
    <w:p w14:paraId="675C6580" w14:textId="77777777" w:rsidR="000C1420" w:rsidRPr="004D34EE" w:rsidRDefault="000C1420" w:rsidP="005D630B">
      <w:pPr>
        <w:pStyle w:val="ListParagraph"/>
        <w:numPr>
          <w:ilvl w:val="2"/>
          <w:numId w:val="4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宋体" w:hAnsi="Times New Roman" w:cs="Times New Roman"/>
        </w:rPr>
      </w:pPr>
      <w:r w:rsidRPr="004D34EE">
        <w:rPr>
          <w:rFonts w:ascii="Times New Roman" w:eastAsia="宋体" w:hAnsi="Times New Roman" w:cs="Times New Roman"/>
        </w:rPr>
        <w:t>how to support PUCCH resource groups composed with resources or resource sets</w:t>
      </w:r>
    </w:p>
    <w:p w14:paraId="7192E2CD" w14:textId="75207629" w:rsidR="00481947" w:rsidRDefault="00481947" w:rsidP="00481947">
      <w:pPr>
        <w:pStyle w:val="ListParagraph"/>
        <w:numPr>
          <w:ilvl w:val="1"/>
          <w:numId w:val="4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宋体" w:hAnsi="Times New Roman" w:cs="Times New Roman"/>
        </w:rPr>
      </w:pPr>
      <w:r w:rsidRPr="004D34EE">
        <w:rPr>
          <w:rFonts w:ascii="Times New Roman" w:eastAsia="宋体" w:hAnsi="Times New Roman" w:cs="Times New Roman"/>
        </w:rPr>
        <w:t>Alt 2: PUCCH resources can be configured by the NW to ensure TDM PUCCH resources among M-TRPs</w:t>
      </w:r>
      <w:r w:rsidR="006D3927" w:rsidRPr="004D34EE">
        <w:rPr>
          <w:rFonts w:ascii="Times New Roman" w:eastAsia="宋体" w:hAnsi="Times New Roman" w:cs="Times New Roman"/>
        </w:rPr>
        <w:t xml:space="preserve"> </w:t>
      </w:r>
    </w:p>
    <w:p w14:paraId="0C3F433F" w14:textId="7203778A" w:rsidR="008C5A43" w:rsidRPr="004D34EE" w:rsidRDefault="008C5A43" w:rsidP="008C5A43">
      <w:pPr>
        <w:pStyle w:val="ListParagraph"/>
        <w:numPr>
          <w:ilvl w:val="2"/>
          <w:numId w:val="4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PUCCH resource groups are not needed.</w:t>
      </w:r>
    </w:p>
    <w:p w14:paraId="76F279B1" w14:textId="3DF8A075" w:rsidR="00481947" w:rsidRPr="004D34EE" w:rsidRDefault="00481947" w:rsidP="00481947">
      <w:pPr>
        <w:pStyle w:val="ListParagraph"/>
        <w:numPr>
          <w:ilvl w:val="1"/>
          <w:numId w:val="4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宋体" w:hAnsi="Times New Roman" w:cs="Times New Roman"/>
        </w:rPr>
      </w:pPr>
      <w:r w:rsidRPr="004D34EE">
        <w:rPr>
          <w:rFonts w:ascii="Times New Roman" w:eastAsia="宋体" w:hAnsi="Times New Roman" w:cs="Times New Roman"/>
        </w:rPr>
        <w:t xml:space="preserve">Alt 3: PUCCH resources configured by the NW may be overlapped among M-TRPs. </w:t>
      </w:r>
    </w:p>
    <w:p w14:paraId="1E4B63C8" w14:textId="7197EADE" w:rsidR="000C1420" w:rsidRDefault="000C1420" w:rsidP="006E17AF">
      <w:pPr>
        <w:pStyle w:val="ListParagraph"/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ind w:left="0"/>
        <w:jc w:val="both"/>
        <w:textAlignment w:val="baseline"/>
        <w:rPr>
          <w:rFonts w:ascii="Times New Roman" w:eastAsia="Batang" w:hAnsi="Times New Roman" w:cs="Times New Roman"/>
        </w:rPr>
      </w:pPr>
    </w:p>
    <w:p w14:paraId="20DA3B2D" w14:textId="6F97D1A0" w:rsidR="00AC3839" w:rsidRPr="006E17AF" w:rsidRDefault="00AC3839" w:rsidP="00AC3839">
      <w:p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宋体" w:hAnsi="Times New Roman" w:cs="Times New Roman"/>
          <w:sz w:val="24"/>
          <w:szCs w:val="24"/>
          <w:lang w:val="en-GB" w:eastAsia="x-none"/>
        </w:rPr>
      </w:pPr>
      <w:r w:rsidRPr="006E17AF">
        <w:rPr>
          <w:rFonts w:ascii="Times New Roman" w:eastAsia="宋体" w:hAnsi="Times New Roman" w:cs="Times New Roman"/>
          <w:sz w:val="24"/>
          <w:szCs w:val="24"/>
          <w:highlight w:val="cyan"/>
          <w:lang w:val="en-GB" w:eastAsia="x-none"/>
        </w:rPr>
        <w:t>[</w:t>
      </w:r>
      <w:r w:rsidR="001C68E8">
        <w:rPr>
          <w:rFonts w:ascii="Times New Roman" w:eastAsia="宋体" w:hAnsi="Times New Roman" w:cs="Times New Roman"/>
          <w:sz w:val="24"/>
          <w:szCs w:val="24"/>
          <w:highlight w:val="cyan"/>
          <w:lang w:val="en-GB" w:eastAsia="x-none"/>
        </w:rPr>
        <w:t>FL</w:t>
      </w:r>
      <w:r w:rsidRPr="006E17AF">
        <w:rPr>
          <w:rFonts w:ascii="Times New Roman" w:eastAsia="宋体" w:hAnsi="Times New Roman" w:cs="Times New Roman"/>
          <w:sz w:val="24"/>
          <w:szCs w:val="24"/>
          <w:highlight w:val="cyan"/>
          <w:lang w:val="en-GB" w:eastAsia="x-none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  <w:highlight w:val="cyan"/>
          <w:lang w:val="en-GB" w:eastAsia="x-none"/>
        </w:rPr>
        <w:t>Proposal</w:t>
      </w:r>
      <w:r w:rsidRPr="006E17AF">
        <w:rPr>
          <w:rFonts w:ascii="Times New Roman" w:eastAsia="宋体" w:hAnsi="Times New Roman" w:cs="Times New Roman"/>
          <w:sz w:val="24"/>
          <w:szCs w:val="24"/>
          <w:highlight w:val="cyan"/>
          <w:lang w:val="en-GB" w:eastAsia="x-none"/>
        </w:rPr>
        <w:t>]</w:t>
      </w:r>
    </w:p>
    <w:p w14:paraId="7E4ECC65" w14:textId="51C5ECDA" w:rsidR="00AC3839" w:rsidRPr="00AC3839" w:rsidRDefault="00AC3839" w:rsidP="00AC3839">
      <w:p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宋体" w:hAnsi="Times New Roman" w:cs="Times New Roman"/>
          <w:szCs w:val="20"/>
          <w:lang w:val="en-GB" w:eastAsia="en-US"/>
        </w:rPr>
      </w:pPr>
      <w:r w:rsidRPr="00AC3839">
        <w:rPr>
          <w:rFonts w:ascii="Times New Roman" w:eastAsia="宋体" w:hAnsi="Times New Roman" w:cs="Times New Roman"/>
          <w:szCs w:val="20"/>
          <w:lang w:val="en-GB" w:eastAsia="en-US"/>
        </w:rPr>
        <w:t>Companies are encouraged to provide simulation results for LLS using at least the following parameters</w:t>
      </w:r>
      <w:r w:rsidR="00EB50AC">
        <w:rPr>
          <w:rFonts w:ascii="Times New Roman" w:eastAsia="宋体" w:hAnsi="Times New Roman" w:cs="Times New Roman"/>
          <w:szCs w:val="20"/>
          <w:lang w:val="en-GB" w:eastAsia="en-US"/>
        </w:rPr>
        <w:t xml:space="preserve">: </w:t>
      </w:r>
      <w:bookmarkStart w:id="0" w:name="_GoBack"/>
      <w:bookmarkEnd w:id="0"/>
    </w:p>
    <w:p w14:paraId="30043BBF" w14:textId="77777777" w:rsidR="00AC3839" w:rsidRPr="00AC3839" w:rsidRDefault="00AC3839" w:rsidP="00AC3839">
      <w:pPr>
        <w:pStyle w:val="ListParagraph"/>
        <w:numPr>
          <w:ilvl w:val="0"/>
          <w:numId w:val="16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宋体" w:hAnsi="Times New Roman" w:cs="Times New Roman"/>
          <w:szCs w:val="20"/>
          <w:lang w:val="en-GB"/>
        </w:rPr>
      </w:pPr>
      <w:r w:rsidRPr="00AC3839">
        <w:rPr>
          <w:rFonts w:ascii="Times New Roman" w:eastAsia="宋体" w:hAnsi="Times New Roman" w:cs="Times New Roman"/>
          <w:szCs w:val="20"/>
          <w:lang w:val="en-GB"/>
        </w:rPr>
        <w:t>The number of PRBs: 8, 16, 24, 40</w:t>
      </w:r>
    </w:p>
    <w:p w14:paraId="2D74EE5F" w14:textId="77777777" w:rsidR="00AC3839" w:rsidRPr="00AC3839" w:rsidRDefault="00AC3839" w:rsidP="00AC3839">
      <w:pPr>
        <w:numPr>
          <w:ilvl w:val="0"/>
          <w:numId w:val="16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宋体" w:hAnsi="Times New Roman" w:cs="Times New Roman"/>
          <w:szCs w:val="20"/>
          <w:lang w:val="en-GB"/>
        </w:rPr>
      </w:pPr>
      <w:r w:rsidRPr="00AC3839">
        <w:rPr>
          <w:rFonts w:ascii="Times New Roman" w:eastAsia="宋体" w:hAnsi="Times New Roman" w:cs="Times New Roman"/>
          <w:szCs w:val="20"/>
          <w:lang w:val="en-GB"/>
        </w:rPr>
        <w:t xml:space="preserve">Target coding rates:  MCS6~=0.12, MCS8~=0.19, MCS12~=0.44, MCS14~=0.6 in MCS Table 5.1.3.1-3 </w:t>
      </w:r>
    </w:p>
    <w:p w14:paraId="79E98022" w14:textId="77777777" w:rsidR="00AC3839" w:rsidRPr="00AC3839" w:rsidRDefault="00AC3839" w:rsidP="00AC3839">
      <w:pPr>
        <w:numPr>
          <w:ilvl w:val="1"/>
          <w:numId w:val="16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宋体" w:hAnsi="Times New Roman" w:cs="Times New Roman"/>
          <w:szCs w:val="20"/>
          <w:lang w:val="en-GB"/>
        </w:rPr>
      </w:pPr>
      <w:r w:rsidRPr="00AC3839">
        <w:rPr>
          <w:rFonts w:ascii="Times New Roman" w:eastAsia="宋体" w:hAnsi="Times New Roman" w:cs="Times New Roman"/>
          <w:szCs w:val="20"/>
          <w:lang w:val="en-GB"/>
        </w:rPr>
        <w:t>Above target coding rate is for scheme 2a. Each CW in scheme 2b have twice the target coding rate.</w:t>
      </w:r>
    </w:p>
    <w:p w14:paraId="0DE59F73" w14:textId="77777777" w:rsidR="00AC3839" w:rsidRPr="00AC3839" w:rsidRDefault="00AC3839" w:rsidP="00AC3839">
      <w:pPr>
        <w:pStyle w:val="ListParagraph"/>
        <w:numPr>
          <w:ilvl w:val="0"/>
          <w:numId w:val="16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宋体" w:hAnsi="Times New Roman" w:cs="Times New Roman"/>
          <w:szCs w:val="20"/>
          <w:lang w:val="en-GB"/>
        </w:rPr>
      </w:pPr>
      <w:r w:rsidRPr="00AC3839">
        <w:rPr>
          <w:rFonts w:ascii="Times New Roman" w:eastAsia="宋体" w:hAnsi="Times New Roman" w:cs="Times New Roman"/>
          <w:szCs w:val="20"/>
          <w:lang w:val="en-GB"/>
        </w:rPr>
        <w:t xml:space="preserve">The number of layers: 1-2 layers </w:t>
      </w:r>
    </w:p>
    <w:p w14:paraId="3D22C56F" w14:textId="77777777" w:rsidR="00AC3839" w:rsidRPr="00AC3839" w:rsidRDefault="00AC3839" w:rsidP="00AC3839">
      <w:pPr>
        <w:numPr>
          <w:ilvl w:val="0"/>
          <w:numId w:val="16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zCs w:val="20"/>
          <w:lang w:eastAsia="ko-KR"/>
        </w:rPr>
      </w:pPr>
      <w:r w:rsidRPr="00AC3839">
        <w:rPr>
          <w:rFonts w:ascii="Times New Roman" w:hAnsi="Times New Roman" w:cs="Times New Roman"/>
          <w:szCs w:val="20"/>
          <w:lang w:eastAsia="ko-KR"/>
        </w:rPr>
        <w:t>The angles of AOD, ZOD, AOA, ZOA are generated by a fixed random seed in one frame(10ms) to keep channel continuity, but the seed is changed one frame by one frame to keep angles uniformly distributed;</w:t>
      </w:r>
    </w:p>
    <w:p w14:paraId="79FD182D" w14:textId="77777777" w:rsidR="00AC3839" w:rsidRPr="00AC3839" w:rsidRDefault="00AC3839" w:rsidP="00AC3839">
      <w:pPr>
        <w:numPr>
          <w:ilvl w:val="0"/>
          <w:numId w:val="16"/>
        </w:numPr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szCs w:val="20"/>
          <w:lang w:eastAsia="ko-KR"/>
        </w:rPr>
      </w:pPr>
      <w:r w:rsidRPr="00AC3839">
        <w:rPr>
          <w:rFonts w:ascii="Times New Roman" w:hAnsi="Times New Roman" w:cs="Times New Roman"/>
          <w:szCs w:val="20"/>
          <w:lang w:eastAsia="ko-KR"/>
        </w:rPr>
        <w:t>TDL-C with delay spread 100ns, CDL-C and CDL-D with delay spread =100ns/300ns</w:t>
      </w:r>
    </w:p>
    <w:p w14:paraId="2D2BA467" w14:textId="77777777" w:rsidR="00AC3839" w:rsidRPr="00A15FBA" w:rsidRDefault="00AC3839" w:rsidP="006E17AF">
      <w:pPr>
        <w:pStyle w:val="ListParagraph"/>
        <w:tabs>
          <w:tab w:val="left" w:pos="720"/>
          <w:tab w:val="left" w:pos="2160"/>
        </w:tabs>
        <w:overflowPunct w:val="0"/>
        <w:autoSpaceDE w:val="0"/>
        <w:autoSpaceDN w:val="0"/>
        <w:adjustRightInd w:val="0"/>
        <w:spacing w:after="120" w:line="240" w:lineRule="auto"/>
        <w:ind w:left="0"/>
        <w:jc w:val="both"/>
        <w:textAlignment w:val="baseline"/>
        <w:rPr>
          <w:rFonts w:ascii="Times New Roman" w:eastAsia="Batang" w:hAnsi="Times New Roman" w:cs="Times New Roman"/>
        </w:rPr>
      </w:pPr>
    </w:p>
    <w:sectPr w:rsidR="00AC3839" w:rsidRPr="00A15FBA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7286B3" w16cid:durableId="2058F288"/>
  <w16cid:commentId w16cid:paraId="73C4C9A1" w16cid:durableId="2058F31F"/>
  <w16cid:commentId w16cid:paraId="127368BB" w16cid:durableId="2058F2B9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F1DAD"/>
    <w:multiLevelType w:val="hybridMultilevel"/>
    <w:tmpl w:val="62BC2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103621EC"/>
    <w:multiLevelType w:val="hybridMultilevel"/>
    <w:tmpl w:val="26A85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E25F9"/>
    <w:multiLevelType w:val="hybridMultilevel"/>
    <w:tmpl w:val="E87682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8B5AAA"/>
    <w:multiLevelType w:val="multilevel"/>
    <w:tmpl w:val="148B5A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0E5C6A"/>
    <w:multiLevelType w:val="multilevel"/>
    <w:tmpl w:val="18828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82567A0"/>
    <w:multiLevelType w:val="multilevel"/>
    <w:tmpl w:val="148B5A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72FE8"/>
    <w:multiLevelType w:val="hybridMultilevel"/>
    <w:tmpl w:val="A46AFA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E05BFF"/>
    <w:multiLevelType w:val="multilevel"/>
    <w:tmpl w:val="1DE05B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A73CA2"/>
    <w:multiLevelType w:val="multilevel"/>
    <w:tmpl w:val="21A73CA2"/>
    <w:lvl w:ilvl="0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 w:hint="default"/>
      </w:rPr>
    </w:lvl>
    <w:lvl w:ilvl="3"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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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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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1716FC"/>
    <w:multiLevelType w:val="hybridMultilevel"/>
    <w:tmpl w:val="1370276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BB13401"/>
    <w:multiLevelType w:val="multilevel"/>
    <w:tmpl w:val="3BB134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793F77"/>
    <w:multiLevelType w:val="multilevel"/>
    <w:tmpl w:val="47793F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156122"/>
    <w:multiLevelType w:val="multilevel"/>
    <w:tmpl w:val="55156122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6" w15:restartNumberingAfterBreak="0">
    <w:nsid w:val="58835324"/>
    <w:multiLevelType w:val="multilevel"/>
    <w:tmpl w:val="58835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F03798"/>
    <w:multiLevelType w:val="hybridMultilevel"/>
    <w:tmpl w:val="22325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160E55"/>
    <w:multiLevelType w:val="multilevel"/>
    <w:tmpl w:val="6E160E55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8"/>
  </w:num>
  <w:num w:numId="5">
    <w:abstractNumId w:val="16"/>
  </w:num>
  <w:num w:numId="6">
    <w:abstractNumId w:val="4"/>
  </w:num>
  <w:num w:numId="7">
    <w:abstractNumId w:val="9"/>
  </w:num>
  <w:num w:numId="8">
    <w:abstractNumId w:val="14"/>
  </w:num>
  <w:num w:numId="9">
    <w:abstractNumId w:val="15"/>
  </w:num>
  <w:num w:numId="10">
    <w:abstractNumId w:val="17"/>
  </w:num>
  <w:num w:numId="11">
    <w:abstractNumId w:val="2"/>
  </w:num>
  <w:num w:numId="12">
    <w:abstractNumId w:val="6"/>
  </w:num>
  <w:num w:numId="13">
    <w:abstractNumId w:val="3"/>
  </w:num>
  <w:num w:numId="14">
    <w:abstractNumId w:val="12"/>
  </w:num>
  <w:num w:numId="15">
    <w:abstractNumId w:val="7"/>
  </w:num>
  <w:num w:numId="16">
    <w:abstractNumId w:val="1"/>
  </w:num>
  <w:num w:numId="17">
    <w:abstractNumId w:val="18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E01"/>
    <w:rsid w:val="00002871"/>
    <w:rsid w:val="00020E90"/>
    <w:rsid w:val="000319F1"/>
    <w:rsid w:val="00034CD6"/>
    <w:rsid w:val="000862BA"/>
    <w:rsid w:val="000C1420"/>
    <w:rsid w:val="000C7EC1"/>
    <w:rsid w:val="00123803"/>
    <w:rsid w:val="00134DD3"/>
    <w:rsid w:val="00152F4D"/>
    <w:rsid w:val="001C68E8"/>
    <w:rsid w:val="001D4D00"/>
    <w:rsid w:val="001E11E2"/>
    <w:rsid w:val="001E6C39"/>
    <w:rsid w:val="0023310F"/>
    <w:rsid w:val="0024306A"/>
    <w:rsid w:val="00245DC4"/>
    <w:rsid w:val="00277E3B"/>
    <w:rsid w:val="002A4C79"/>
    <w:rsid w:val="00324AF0"/>
    <w:rsid w:val="00391915"/>
    <w:rsid w:val="003B5190"/>
    <w:rsid w:val="003D25F1"/>
    <w:rsid w:val="003F484B"/>
    <w:rsid w:val="00481947"/>
    <w:rsid w:val="00485FE8"/>
    <w:rsid w:val="004C1762"/>
    <w:rsid w:val="004D34EE"/>
    <w:rsid w:val="004D7304"/>
    <w:rsid w:val="004E426A"/>
    <w:rsid w:val="004E6A8F"/>
    <w:rsid w:val="00532343"/>
    <w:rsid w:val="00542BCE"/>
    <w:rsid w:val="00570F39"/>
    <w:rsid w:val="00581619"/>
    <w:rsid w:val="005B56FE"/>
    <w:rsid w:val="005D0CFE"/>
    <w:rsid w:val="005D630B"/>
    <w:rsid w:val="005D71BE"/>
    <w:rsid w:val="005E5F88"/>
    <w:rsid w:val="006045A2"/>
    <w:rsid w:val="00636147"/>
    <w:rsid w:val="006369AA"/>
    <w:rsid w:val="00680E01"/>
    <w:rsid w:val="006830A7"/>
    <w:rsid w:val="006D3927"/>
    <w:rsid w:val="006E17AF"/>
    <w:rsid w:val="006F0907"/>
    <w:rsid w:val="007048A5"/>
    <w:rsid w:val="007426FC"/>
    <w:rsid w:val="00766314"/>
    <w:rsid w:val="0078243E"/>
    <w:rsid w:val="00783059"/>
    <w:rsid w:val="007B7B81"/>
    <w:rsid w:val="007B7EB7"/>
    <w:rsid w:val="007F15C5"/>
    <w:rsid w:val="0080104B"/>
    <w:rsid w:val="0081284E"/>
    <w:rsid w:val="008158B4"/>
    <w:rsid w:val="00820EA5"/>
    <w:rsid w:val="00840FEE"/>
    <w:rsid w:val="00855BC3"/>
    <w:rsid w:val="00870147"/>
    <w:rsid w:val="00895D6F"/>
    <w:rsid w:val="008C5A43"/>
    <w:rsid w:val="0090257F"/>
    <w:rsid w:val="00906FAE"/>
    <w:rsid w:val="009266E0"/>
    <w:rsid w:val="00927485"/>
    <w:rsid w:val="009838E6"/>
    <w:rsid w:val="009E135B"/>
    <w:rsid w:val="00A26F06"/>
    <w:rsid w:val="00A92BB1"/>
    <w:rsid w:val="00AA3E65"/>
    <w:rsid w:val="00AC3839"/>
    <w:rsid w:val="00AE7360"/>
    <w:rsid w:val="00B01850"/>
    <w:rsid w:val="00B024E2"/>
    <w:rsid w:val="00B341E9"/>
    <w:rsid w:val="00B609BF"/>
    <w:rsid w:val="00B67E57"/>
    <w:rsid w:val="00B7772E"/>
    <w:rsid w:val="00BE05B7"/>
    <w:rsid w:val="00C065AF"/>
    <w:rsid w:val="00C06A93"/>
    <w:rsid w:val="00C42B44"/>
    <w:rsid w:val="00C533DD"/>
    <w:rsid w:val="00C94868"/>
    <w:rsid w:val="00CB2103"/>
    <w:rsid w:val="00CF675D"/>
    <w:rsid w:val="00D45741"/>
    <w:rsid w:val="00D6350F"/>
    <w:rsid w:val="00D7249F"/>
    <w:rsid w:val="00DB1216"/>
    <w:rsid w:val="00DB5306"/>
    <w:rsid w:val="00DC5641"/>
    <w:rsid w:val="00DC7B76"/>
    <w:rsid w:val="00DD3B90"/>
    <w:rsid w:val="00E16FAE"/>
    <w:rsid w:val="00E647F1"/>
    <w:rsid w:val="00E74A09"/>
    <w:rsid w:val="00EB1CC9"/>
    <w:rsid w:val="00EB50AC"/>
    <w:rsid w:val="00EC2D71"/>
    <w:rsid w:val="00ED738C"/>
    <w:rsid w:val="00EE0D56"/>
    <w:rsid w:val="00F16403"/>
    <w:rsid w:val="00FB3235"/>
    <w:rsid w:val="00FB5707"/>
    <w:rsid w:val="00FD7473"/>
    <w:rsid w:val="00FF1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A7842"/>
  <w15:chartTrackingRefBased/>
  <w15:docId w15:val="{5F1AB72A-6BBD-4087-A775-75FC16557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0E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rsid w:val="00680E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80E01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680E01"/>
    <w:rPr>
      <w:sz w:val="16"/>
      <w:szCs w:val="16"/>
    </w:rPr>
  </w:style>
  <w:style w:type="paragraph" w:styleId="ListParagraph">
    <w:name w:val="List Paragraph"/>
    <w:aliases w:val="リスト段落,?? ??,?????,????,Lista1,列出段落1,中等深浅网格 1 - 着色 21,列表段落,- Bullets,목록 단락,列出段落"/>
    <w:basedOn w:val="Normal"/>
    <w:link w:val="ListParagraphChar"/>
    <w:uiPriority w:val="34"/>
    <w:qFormat/>
    <w:rsid w:val="00680E01"/>
    <w:pPr>
      <w:ind w:left="720"/>
      <w:contextualSpacing/>
    </w:pPr>
  </w:style>
  <w:style w:type="character" w:customStyle="1" w:styleId="ListParagraphChar">
    <w:name w:val="List Paragraph Char"/>
    <w:aliases w:val="リスト段落 Char,?? ?? Char,????? Char,???? Char,Lista1 Char,列出段落1 Char,中等深浅网格 1 - 着色 21 Char,列表段落 Char,- Bullets Char,목록 단락 Char,列出段落 Char"/>
    <w:link w:val="ListParagraph"/>
    <w:uiPriority w:val="34"/>
    <w:qFormat/>
    <w:rsid w:val="00680E01"/>
  </w:style>
  <w:style w:type="table" w:customStyle="1" w:styleId="TableGrid6">
    <w:name w:val="Table Grid6"/>
    <w:basedOn w:val="TableNormal"/>
    <w:uiPriority w:val="39"/>
    <w:qFormat/>
    <w:rsid w:val="00680E01"/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80E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0E01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qFormat/>
    <w:rsid w:val="00F16403"/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qFormat/>
    <w:rsid w:val="00F16403"/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2D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2D71"/>
    <w:rPr>
      <w:b/>
      <w:bCs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30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20" w:line="240" w:lineRule="auto"/>
      <w:jc w:val="both"/>
    </w:pPr>
    <w:rPr>
      <w:rFonts w:ascii="宋体" w:eastAsia="宋体" w:hAnsi="宋体" w:cs="宋体"/>
      <w:sz w:val="24"/>
      <w:szCs w:val="2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306A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B75E07-E349-446A-82FC-8ABD74C9B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 zhang</dc:creator>
  <cp:keywords/>
  <dc:description/>
  <cp:lastModifiedBy>min zhang</cp:lastModifiedBy>
  <cp:revision>7</cp:revision>
  <dcterms:created xsi:type="dcterms:W3CDTF">2019-04-11T08:33:00Z</dcterms:created>
  <dcterms:modified xsi:type="dcterms:W3CDTF">2019-04-11T09:52:00Z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-52553840</vt:i4>
  </property>
  <property fmtid="{D5CDD505-2E9C-101B-9397-08002B2CF9AE}" pid="4" name="_EmailSubject">
    <vt:lpwstr>(2) (3) [RAN1 96bis eNR-MIMO] Draft FL summary on M-TRP/panel</vt:lpwstr>
  </property>
  <property fmtid="{D5CDD505-2E9C-101B-9397-08002B2CF9AE}" pid="5" name="_AuthorEmail">
    <vt:lpwstr>mostafak@qti.qualcomm.com</vt:lpwstr>
  </property>
  <property fmtid="{D5CDD505-2E9C-101B-9397-08002B2CF9AE}" pid="6" name="_AuthorEmailDisplayName">
    <vt:lpwstr>Mostafa Khoshnevisan</vt:lpwstr>
  </property>
  <property fmtid="{D5CDD505-2E9C-101B-9397-08002B2CF9AE}" pid="7" name="_ReviewingToolsShownOnce">
    <vt:lpwstr/>
  </property>
</Properties>
</file>